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FCDA6" w14:textId="77777777" w:rsidR="00D654CF" w:rsidRDefault="00D654CF" w:rsidP="00D654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PLANNING AND ZONING BOARD/BOARD OF ZONING APPEALS MEETING MINUTES</w:t>
      </w:r>
    </w:p>
    <w:p w14:paraId="00412F8D" w14:textId="77777777" w:rsidR="00D654CF" w:rsidRDefault="00D654CF" w:rsidP="00D654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CITY OF VALLEY CENTER, KANSAS</w:t>
      </w:r>
    </w:p>
    <w:p w14:paraId="5FC9EA52" w14:textId="77777777" w:rsidR="00D654CF" w:rsidRDefault="00D654CF" w:rsidP="00D65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02F2B2C" w14:textId="51F5E616" w:rsidR="00D654CF" w:rsidRDefault="009A59C7" w:rsidP="00D654C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Thursday, September 18</w:t>
      </w:r>
      <w:r w:rsidR="00D65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gramStart"/>
      <w:r w:rsidR="00D65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2025</w:t>
      </w:r>
      <w:proofErr w:type="gramEnd"/>
      <w:r w:rsidR="00D654C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7:00 P.M.</w:t>
      </w:r>
    </w:p>
    <w:p w14:paraId="0C9827FB" w14:textId="77777777" w:rsidR="00D654CF" w:rsidRDefault="00D654CF" w:rsidP="00D654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442785D" w14:textId="0E8F4119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CALL TO ORDER: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A5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Dalton Wilson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called the meeting to order at 7:0</w:t>
      </w:r>
      <w:r w:rsidR="009A5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P.M. with the following board members present:</w:t>
      </w:r>
      <w:r w:rsidR="009E28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94A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Amy Bradley</w:t>
      </w:r>
      <w:r w:rsidR="009A5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Steve Conway, Scot Phillips</w:t>
      </w:r>
    </w:p>
    <w:p w14:paraId="451059C2" w14:textId="77777777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1F503661" w14:textId="1EBDB800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Members Absent:</w:t>
      </w:r>
      <w:r w:rsidR="007505C5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D94AE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Rick Shellenbarger, Gary Janzen</w:t>
      </w:r>
      <w:r w:rsidR="009A59C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Paul Spranger</w:t>
      </w:r>
    </w:p>
    <w:p w14:paraId="6342E4FA" w14:textId="77777777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18573E70" w14:textId="244B07E0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City Staff Present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 Kyle Fiedler</w:t>
      </w:r>
      <w:r w:rsidR="00D94A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Brent Clark, </w:t>
      </w:r>
      <w:r w:rsidR="009A5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Sabrina Young</w:t>
      </w:r>
    </w:p>
    <w:p w14:paraId="66030C94" w14:textId="77777777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14:ligatures w14:val="none"/>
        </w:rPr>
      </w:pPr>
    </w:p>
    <w:p w14:paraId="1E0664F5" w14:textId="175F9E09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Audience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: </w:t>
      </w:r>
      <w:r w:rsidR="009A5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Briana Bogdan</w:t>
      </w:r>
      <w:r w:rsidR="006D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Jake </w:t>
      </w:r>
      <w:r w:rsidR="000304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Vasa</w:t>
      </w:r>
    </w:p>
    <w:p w14:paraId="765BC0A6" w14:textId="77777777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FAA29B" w14:textId="066BE9E5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AGENDA: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 motion was made by</w:t>
      </w:r>
      <w:r w:rsidR="007505C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9A59C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Wilson</w:t>
      </w:r>
      <w:r w:rsidR="009E283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and seconded by </w:t>
      </w:r>
      <w:r w:rsidR="009A59C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Phillps</w:t>
      </w:r>
      <w:r w:rsidR="007505C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to set the agenda</w:t>
      </w:r>
      <w:r w:rsidR="00D94AE2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Motion passed unanimously.</w:t>
      </w:r>
    </w:p>
    <w:p w14:paraId="023CE95B" w14:textId="77777777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75D101C0" w14:textId="6E54459F" w:rsidR="00D654CF" w:rsidRDefault="00D654CF" w:rsidP="00D654C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APPROVAL OF DRAFT MINUTES: </w:t>
      </w:r>
      <w:r w:rsidR="009A59C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Wilson</w:t>
      </w:r>
      <w:r w:rsidR="007505C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made a motion to approve </w:t>
      </w:r>
      <w:r w:rsidR="009A59C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August 26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2025,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meeting minutes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The motion was seconded by</w:t>
      </w:r>
      <w:r w:rsidR="007505C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9A59C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Bradley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. Motion passed unanimously.</w:t>
      </w:r>
    </w:p>
    <w:p w14:paraId="6E3D1DB5" w14:textId="77777777" w:rsidR="00D654CF" w:rsidRDefault="00D654CF" w:rsidP="00D654C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39A99C5E" w14:textId="3FA6B8FF" w:rsidR="00D654CF" w:rsidRDefault="00D654CF" w:rsidP="00D654C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COMMUNICATIONS: </w:t>
      </w:r>
      <w:r w:rsidR="009A5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3AE0A67A" w14:textId="77777777" w:rsidR="00D654CF" w:rsidRDefault="00D654CF" w:rsidP="00D654CF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575F787A" w14:textId="77777777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PUBLIC HEARING BEFORE THE PLANNING AND ZONING BOARD/BOARD OF ZONING APPEALS:</w:t>
      </w:r>
    </w:p>
    <w:p w14:paraId="049DB837" w14:textId="77777777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3CDCCAA" w14:textId="1681522C" w:rsidR="00D654CF" w:rsidRPr="00D96F44" w:rsidRDefault="00D654CF" w:rsidP="00D654C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D96F44">
        <w:rPr>
          <w:rFonts w:ascii="Times New Roman" w:hAnsi="Times New Roman" w:cs="Times New Roman"/>
          <w:sz w:val="24"/>
          <w:szCs w:val="28"/>
        </w:rPr>
        <w:t xml:space="preserve">Review </w:t>
      </w:r>
      <w:r w:rsidR="009A59C7">
        <w:rPr>
          <w:rFonts w:ascii="Times New Roman" w:hAnsi="Times New Roman" w:cs="Times New Roman"/>
          <w:sz w:val="24"/>
          <w:szCs w:val="28"/>
        </w:rPr>
        <w:t>of DS-2025-03, application of 4Front LLC, pursuant to City Code 16.04, who is petitioning for approval of a final plat for land located on the east side of Interurban Dr. between Medow Rd and 93</w:t>
      </w:r>
      <w:r w:rsidR="009A59C7" w:rsidRPr="009A59C7">
        <w:rPr>
          <w:rFonts w:ascii="Times New Roman" w:hAnsi="Times New Roman" w:cs="Times New Roman"/>
          <w:sz w:val="24"/>
          <w:szCs w:val="28"/>
          <w:vertAlign w:val="superscript"/>
        </w:rPr>
        <w:t>rd</w:t>
      </w:r>
      <w:r w:rsidR="009A59C7">
        <w:rPr>
          <w:rFonts w:ascii="Times New Roman" w:hAnsi="Times New Roman" w:cs="Times New Roman"/>
          <w:sz w:val="24"/>
          <w:szCs w:val="28"/>
        </w:rPr>
        <w:t xml:space="preserve"> St N (not currently addressed), Valley Center, KS 67147.</w:t>
      </w:r>
    </w:p>
    <w:p w14:paraId="668C3AE8" w14:textId="77777777" w:rsidR="00D654CF" w:rsidRDefault="00D654CF" w:rsidP="00D654CF">
      <w:pPr>
        <w:spacing w:after="0" w:line="240" w:lineRule="auto"/>
        <w:ind w:left="1800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0211978" w14:textId="06D0531C" w:rsidR="00D654CF" w:rsidRDefault="009E2831" w:rsidP="001B1DF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Fiedler </w:t>
      </w:r>
      <w:r w:rsidR="00D94A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reviewed his staff report, </w:t>
      </w:r>
      <w:r w:rsidR="006D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sharing this is the second time the Board has seen the final </w:t>
      </w:r>
      <w:proofErr w:type="gramStart"/>
      <w:r w:rsidR="006D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</w:t>
      </w:r>
      <w:proofErr w:type="gramEnd"/>
      <w:r w:rsidR="006D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It is 181 lots and going to be zoned R</w:t>
      </w:r>
      <w:r w:rsidR="000304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6D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1B. There have been some changes to the </w:t>
      </w:r>
      <w:proofErr w:type="gramStart"/>
      <w:r w:rsidR="006D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0304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lat</w:t>
      </w:r>
      <w:proofErr w:type="gramEnd"/>
      <w:r w:rsidR="006D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staff recommends approval. It will then go to City Council for acceptance of all the dedications on the public righ</w:t>
      </w:r>
      <w:r w:rsidR="00CE74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</w:t>
      </w:r>
      <w:r w:rsidR="006D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-of-way. </w:t>
      </w:r>
    </w:p>
    <w:p w14:paraId="351F9684" w14:textId="78566C61" w:rsidR="00D94AE2" w:rsidRDefault="009A59C7" w:rsidP="001B1DF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Wilson</w:t>
      </w:r>
      <w:r w:rsidR="00D94A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opened the hearing for comments from the public: 7: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05</w:t>
      </w:r>
      <w:r w:rsidR="00D94A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PM</w:t>
      </w:r>
    </w:p>
    <w:p w14:paraId="696F132F" w14:textId="7851E252" w:rsidR="006D678C" w:rsidRDefault="006D678C" w:rsidP="001B1DFC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Jake </w:t>
      </w:r>
      <w:r w:rsidR="0003049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Vasa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SEH, representing 4Front LLC</w:t>
      </w:r>
      <w:r w:rsidR="00CE74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stated that the changes are normal with a final </w:t>
      </w:r>
      <w:proofErr w:type="gramStart"/>
      <w:r w:rsidR="00CE74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</w:t>
      </w:r>
      <w:proofErr w:type="gramEnd"/>
      <w:r w:rsidR="00CE74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Coordinating where utilities are laid out, making sure the easements are in appropriate locations. Lowest opening elevations are also on this final </w:t>
      </w:r>
      <w:proofErr w:type="gramStart"/>
      <w:r w:rsidR="00CE74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</w:t>
      </w:r>
      <w:proofErr w:type="gramEnd"/>
      <w:r w:rsidR="00CE74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 drainage purposes. No major changes from the preliminary </w:t>
      </w:r>
      <w:proofErr w:type="gramStart"/>
      <w:r w:rsidR="00CE74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plat</w:t>
      </w:r>
      <w:proofErr w:type="gramEnd"/>
      <w:r w:rsidR="00CE744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167C8754" w14:textId="718DD69C" w:rsidR="00D94AE2" w:rsidRPr="001B1DFC" w:rsidRDefault="009A59C7" w:rsidP="001B1D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Wilson</w:t>
      </w:r>
      <w:r w:rsidR="001A10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closed the hearing for comments from the public: 7: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06</w:t>
      </w:r>
      <w:r w:rsidR="001A10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PM</w:t>
      </w:r>
      <w:r w:rsidR="00D94AE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30DACE69" w14:textId="36763331" w:rsidR="00D654CF" w:rsidRPr="00846077" w:rsidRDefault="00D654CF" w:rsidP="00D654C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0" w:name="_Hlk101966323"/>
      <w:r w:rsidRPr="008460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Based on the City Staff recommendations, public comments, and discussion by the </w:t>
      </w:r>
      <w:r w:rsidR="001A10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Board of Zoning Appeals</w:t>
      </w:r>
      <w:r w:rsidRPr="008460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9A59C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Wilson</w:t>
      </w:r>
      <w:r w:rsidR="009D2E8B" w:rsidRPr="008460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8460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made a motion to </w:t>
      </w:r>
      <w:r w:rsidR="001A10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</w:t>
      </w:r>
      <w:r w:rsidRPr="008460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A59C7">
        <w:rPr>
          <w:rFonts w:ascii="Times New Roman" w:hAnsi="Times New Roman" w:cs="Times New Roman"/>
          <w:kern w:val="0"/>
          <w:sz w:val="24"/>
          <w:szCs w:val="24"/>
          <w14:ligatures w14:val="none"/>
        </w:rPr>
        <w:t>SD-2025-03</w:t>
      </w:r>
      <w:r w:rsidR="001A10D1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Motion was seconded by </w:t>
      </w:r>
      <w:r w:rsidR="009A59C7">
        <w:rPr>
          <w:rFonts w:ascii="Times New Roman" w:hAnsi="Times New Roman" w:cs="Times New Roman"/>
          <w:kern w:val="0"/>
          <w:sz w:val="24"/>
          <w:szCs w:val="24"/>
          <w14:ligatures w14:val="none"/>
        </w:rPr>
        <w:t>Phillips</w:t>
      </w:r>
      <w:r w:rsidR="001A10D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Pr="008460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vote was unanimous.</w:t>
      </w:r>
      <w:bookmarkEnd w:id="0"/>
      <w:r w:rsidRPr="0084607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Motion passed.</w:t>
      </w:r>
    </w:p>
    <w:p w14:paraId="509FD9BF" w14:textId="5B149EBF" w:rsidR="00D654CF" w:rsidRPr="00D654CF" w:rsidRDefault="00D654CF" w:rsidP="00D654CF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43D27385" w14:textId="6F96BFAE" w:rsidR="00854483" w:rsidRDefault="00854483" w:rsidP="005D347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165310630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1"/>
    <w:p w14:paraId="0533678D" w14:textId="6EA8FC33" w:rsidR="00D654CF" w:rsidRDefault="00D654CF" w:rsidP="00D654CF">
      <w:pPr>
        <w:spacing w:after="200" w:line="276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OLD/UNFINISHED BUSINESS: </w:t>
      </w:r>
    </w:p>
    <w:p w14:paraId="26C0CC64" w14:textId="16545F79" w:rsidR="000B31C8" w:rsidRPr="000B31C8" w:rsidRDefault="00487AFB" w:rsidP="000B31C8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</w:t>
      </w:r>
    </w:p>
    <w:p w14:paraId="20184C4A" w14:textId="49505B05" w:rsidR="00D654CF" w:rsidRDefault="00D654CF" w:rsidP="00D654CF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NEW BUSINESS: </w:t>
      </w:r>
    </w:p>
    <w:p w14:paraId="5F3371F9" w14:textId="5CC2C18C" w:rsidR="00D654CF" w:rsidRPr="000B31C8" w:rsidRDefault="006D678C" w:rsidP="00D654CF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None</w:t>
      </w:r>
    </w:p>
    <w:p w14:paraId="53A8350C" w14:textId="689D8F9A" w:rsidR="00D654CF" w:rsidRDefault="00D654CF" w:rsidP="00D654CF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STAFF REPORTS: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3C71E32" w14:textId="5604D1DC" w:rsidR="007156AF" w:rsidRDefault="000B31C8" w:rsidP="00D654CF">
      <w:pPr>
        <w:spacing w:line="240" w:lineRule="auto"/>
        <w:contextualSpacing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Fiedler reported </w:t>
      </w:r>
      <w:r w:rsidR="00CE744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that there is a new assistant for the Community Development Department, Sabrina Young.</w:t>
      </w:r>
      <w:r w:rsidR="007156AF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7707F428" w14:textId="77777777" w:rsidR="00D654CF" w:rsidRDefault="00D654CF" w:rsidP="00D654CF">
      <w:pPr>
        <w:spacing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2EAAD4" w14:textId="77777777" w:rsidR="00D654CF" w:rsidRDefault="00D654CF" w:rsidP="00D654CF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ITEMS BY PLANNING AND ZONING BOARD/BZA MEMBERS:</w:t>
      </w:r>
    </w:p>
    <w:p w14:paraId="245C4A14" w14:textId="64E841B3" w:rsidR="00D654CF" w:rsidRDefault="00D654CF" w:rsidP="00D654CF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Gary Janzen - </w:t>
      </w:r>
      <w:r w:rsidR="007156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abse</w:t>
      </w:r>
      <w:r w:rsidR="00880D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nt</w:t>
      </w:r>
    </w:p>
    <w:p w14:paraId="0392AA8D" w14:textId="68052E55" w:rsidR="00D654CF" w:rsidRDefault="00D654CF" w:rsidP="00D654CF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Paul Spranger </w:t>
      </w:r>
      <w:r w:rsidR="000951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- </w:t>
      </w:r>
      <w:r w:rsidR="00880D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absent</w:t>
      </w:r>
    </w:p>
    <w:p w14:paraId="2CA58910" w14:textId="1CAB3D6B" w:rsidR="00D654CF" w:rsidRDefault="00D654CF" w:rsidP="00D654CF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Rick Shellenbarger - </w:t>
      </w:r>
      <w:r w:rsidR="007156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absent</w:t>
      </w:r>
    </w:p>
    <w:p w14:paraId="6587FA3C" w14:textId="78B4DFFB" w:rsidR="00D654CF" w:rsidRDefault="00D654CF" w:rsidP="00D654CF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Scot Phillips - </w:t>
      </w:r>
      <w:r w:rsidR="0032143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</w:t>
      </w:r>
    </w:p>
    <w:p w14:paraId="2C97BE51" w14:textId="1FBAD41D" w:rsidR="00D654CF" w:rsidRDefault="00D654CF" w:rsidP="00D654CF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Steve Conway - </w:t>
      </w:r>
      <w:r w:rsidR="006D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</w:t>
      </w:r>
    </w:p>
    <w:p w14:paraId="546D0031" w14:textId="10041DF7" w:rsidR="00D654CF" w:rsidRDefault="00D654CF" w:rsidP="00D654CF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Dalton Wilson – </w:t>
      </w:r>
      <w:r w:rsidR="00880D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</w:t>
      </w:r>
      <w:r w:rsidR="007156A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4AD3EAD" w14:textId="206A3AF7" w:rsidR="00D654CF" w:rsidRDefault="00D654CF" w:rsidP="00D654CF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Amy Bradley – </w:t>
      </w:r>
      <w:r w:rsidR="00880D6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none</w:t>
      </w:r>
    </w:p>
    <w:p w14:paraId="354A5BC0" w14:textId="77777777" w:rsidR="00D654CF" w:rsidRDefault="00D654CF" w:rsidP="00D654CF">
      <w:pPr>
        <w:tabs>
          <w:tab w:val="left" w:leader="underscore" w:pos="2304"/>
          <w:tab w:val="left" w:leader="underscore" w:pos="2880"/>
        </w:tabs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461D716" w14:textId="5D84DEA8" w:rsidR="00D654CF" w:rsidRDefault="00D654CF" w:rsidP="000951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ADJOURNMENT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OF THE PLANNING AND ZONING BOARD/BOARD OF ZONING APPEALS MEETING: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At </w:t>
      </w:r>
      <w:r w:rsidR="006D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7:14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P.M., a motion was made by </w:t>
      </w:r>
      <w:r w:rsidR="006D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Wilson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adjourn and seconded by</w:t>
      </w:r>
      <w:r w:rsidR="000951A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D67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Bradley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The vote was unanimous, and the meeting was adjourned. </w:t>
      </w:r>
    </w:p>
    <w:p w14:paraId="788533CB" w14:textId="77777777" w:rsidR="00D654CF" w:rsidRDefault="00D654CF" w:rsidP="00D654CF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4B6662" w14:textId="77777777" w:rsidR="000951A2" w:rsidRDefault="000951A2" w:rsidP="00D654CF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082A0E6" w14:textId="77777777" w:rsidR="000951A2" w:rsidRDefault="000951A2" w:rsidP="00D654CF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3E5F0B3" w14:textId="77777777" w:rsidR="000951A2" w:rsidRDefault="000951A2" w:rsidP="00D654CF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20DF05" w14:textId="2E6355F9" w:rsidR="00D654CF" w:rsidRDefault="00D654CF" w:rsidP="00D654CF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Respectfully submitted,</w:t>
      </w:r>
    </w:p>
    <w:p w14:paraId="6D18886C" w14:textId="77777777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368D9F" w14:textId="77777777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</w:t>
      </w:r>
    </w:p>
    <w:p w14:paraId="04E3E64E" w14:textId="77777777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/s/ Kyle Fiedler, Secretary</w:t>
      </w:r>
    </w:p>
    <w:p w14:paraId="3606F423" w14:textId="77777777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D0A63A" w14:textId="77777777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_______________________________</w:t>
      </w:r>
    </w:p>
    <w:p w14:paraId="3685CBCC" w14:textId="77777777" w:rsidR="00D654CF" w:rsidRDefault="00D654CF" w:rsidP="00D654C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Gary Janzen, Chairperson</w:t>
      </w:r>
    </w:p>
    <w:p w14:paraId="45E82AF3" w14:textId="77777777" w:rsidR="00D654CF" w:rsidRDefault="00D654CF" w:rsidP="00D654CF"/>
    <w:p w14:paraId="7253D5E8" w14:textId="77777777" w:rsidR="00353866" w:rsidRDefault="00353866"/>
    <w:sectPr w:rsidR="003538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6C5F"/>
    <w:multiLevelType w:val="hybridMultilevel"/>
    <w:tmpl w:val="DCF8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F5BDE"/>
    <w:multiLevelType w:val="hybridMultilevel"/>
    <w:tmpl w:val="479EF0A6"/>
    <w:lvl w:ilvl="0" w:tplc="24B8E9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i w:val="0"/>
      </w:rPr>
    </w:lvl>
    <w:lvl w:ilvl="1" w:tplc="E4F4F0E0">
      <w:start w:val="3"/>
      <w:numFmt w:val="upp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D7D47738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4"/>
        <w:szCs w:val="24"/>
      </w:rPr>
    </w:lvl>
    <w:lvl w:ilvl="3" w:tplc="96108B6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4" w:tplc="FFFFFFFF">
      <w:start w:val="1"/>
      <w:numFmt w:val="decimal"/>
      <w:lvlText w:val="%5.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6E80759"/>
    <w:multiLevelType w:val="hybridMultilevel"/>
    <w:tmpl w:val="E8EAFA50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Theme="minorHAnsi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5D529C"/>
    <w:multiLevelType w:val="hybridMultilevel"/>
    <w:tmpl w:val="4F249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D1888"/>
    <w:multiLevelType w:val="hybridMultilevel"/>
    <w:tmpl w:val="E8EAFA50"/>
    <w:lvl w:ilvl="0" w:tplc="E00E3668">
      <w:start w:val="1"/>
      <w:numFmt w:val="decimal"/>
      <w:lvlText w:val="%1."/>
      <w:lvlJc w:val="left"/>
      <w:pPr>
        <w:ind w:left="1080" w:hanging="360"/>
      </w:pPr>
      <w:rPr>
        <w:rFonts w:eastAsiaTheme="minorHAnsi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0B051C"/>
    <w:multiLevelType w:val="hybridMultilevel"/>
    <w:tmpl w:val="E8EAFA50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Theme="minorHAnsi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8944672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2400110">
    <w:abstractNumId w:val="1"/>
  </w:num>
  <w:num w:numId="3" w16cid:durableId="164133391">
    <w:abstractNumId w:val="0"/>
  </w:num>
  <w:num w:numId="4" w16cid:durableId="474834719">
    <w:abstractNumId w:val="4"/>
  </w:num>
  <w:num w:numId="5" w16cid:durableId="900868236">
    <w:abstractNumId w:val="5"/>
  </w:num>
  <w:num w:numId="6" w16cid:durableId="590234295">
    <w:abstractNumId w:val="2"/>
  </w:num>
  <w:num w:numId="7" w16cid:durableId="1479374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CF"/>
    <w:rsid w:val="00030496"/>
    <w:rsid w:val="0004327C"/>
    <w:rsid w:val="000754FB"/>
    <w:rsid w:val="000951A2"/>
    <w:rsid w:val="000A2CF7"/>
    <w:rsid w:val="000B31C8"/>
    <w:rsid w:val="000C1B77"/>
    <w:rsid w:val="00180021"/>
    <w:rsid w:val="001A10D1"/>
    <w:rsid w:val="001B1DFC"/>
    <w:rsid w:val="00243690"/>
    <w:rsid w:val="0025180B"/>
    <w:rsid w:val="002B3555"/>
    <w:rsid w:val="0031318E"/>
    <w:rsid w:val="00321437"/>
    <w:rsid w:val="00353866"/>
    <w:rsid w:val="00354D0A"/>
    <w:rsid w:val="003649F4"/>
    <w:rsid w:val="0040671F"/>
    <w:rsid w:val="004626EA"/>
    <w:rsid w:val="00473830"/>
    <w:rsid w:val="00487AFB"/>
    <w:rsid w:val="004B1537"/>
    <w:rsid w:val="004F7EEA"/>
    <w:rsid w:val="005041B9"/>
    <w:rsid w:val="005A0C48"/>
    <w:rsid w:val="005D3474"/>
    <w:rsid w:val="00606726"/>
    <w:rsid w:val="0065546A"/>
    <w:rsid w:val="006566EE"/>
    <w:rsid w:val="00657EFE"/>
    <w:rsid w:val="00680C05"/>
    <w:rsid w:val="006B0BF0"/>
    <w:rsid w:val="006D678C"/>
    <w:rsid w:val="00714964"/>
    <w:rsid w:val="007156AF"/>
    <w:rsid w:val="007505C5"/>
    <w:rsid w:val="007511D9"/>
    <w:rsid w:val="0081055B"/>
    <w:rsid w:val="00845D6E"/>
    <w:rsid w:val="00846077"/>
    <w:rsid w:val="00854483"/>
    <w:rsid w:val="00880D66"/>
    <w:rsid w:val="008E6A08"/>
    <w:rsid w:val="008F35DB"/>
    <w:rsid w:val="009A036E"/>
    <w:rsid w:val="009A59C7"/>
    <w:rsid w:val="009D2E8B"/>
    <w:rsid w:val="009E2831"/>
    <w:rsid w:val="009F6FD2"/>
    <w:rsid w:val="00A139B3"/>
    <w:rsid w:val="00AA1D4D"/>
    <w:rsid w:val="00AC1168"/>
    <w:rsid w:val="00AE2075"/>
    <w:rsid w:val="00B52EF2"/>
    <w:rsid w:val="00B56744"/>
    <w:rsid w:val="00B64A05"/>
    <w:rsid w:val="00B90D21"/>
    <w:rsid w:val="00B95704"/>
    <w:rsid w:val="00BB0143"/>
    <w:rsid w:val="00BE3177"/>
    <w:rsid w:val="00C13504"/>
    <w:rsid w:val="00C6066F"/>
    <w:rsid w:val="00C91D03"/>
    <w:rsid w:val="00CE744F"/>
    <w:rsid w:val="00CF4998"/>
    <w:rsid w:val="00D654CF"/>
    <w:rsid w:val="00D94AE2"/>
    <w:rsid w:val="00D96F44"/>
    <w:rsid w:val="00E75592"/>
    <w:rsid w:val="00EF3DE1"/>
    <w:rsid w:val="00F50547"/>
    <w:rsid w:val="00F52F0C"/>
    <w:rsid w:val="00F8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BD6D9"/>
  <w15:chartTrackingRefBased/>
  <w15:docId w15:val="{90C5C983-2CBC-42B9-92CA-FA5D354F1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CF"/>
    <w:pPr>
      <w:spacing w:line="254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4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4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4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4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4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4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4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4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4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4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Ortega</dc:creator>
  <cp:keywords/>
  <dc:description/>
  <cp:lastModifiedBy>Kyle Fiedler</cp:lastModifiedBy>
  <cp:revision>4</cp:revision>
  <dcterms:created xsi:type="dcterms:W3CDTF">2025-09-29T11:59:00Z</dcterms:created>
  <dcterms:modified xsi:type="dcterms:W3CDTF">2025-09-29T12:47:00Z</dcterms:modified>
</cp:coreProperties>
</file>